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79ACC0F" w:rsidR="00D3033E" w:rsidRPr="00343F42" w:rsidRDefault="00955FA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50498493" w:rsidR="00D3033E" w:rsidRPr="00206480" w:rsidRDefault="001D13BE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DC3EDB9" w:rsidR="008D509D" w:rsidRPr="001D13BE" w:rsidRDefault="001D13BE" w:rsidP="001D13BE">
            <w:pPr>
              <w:rPr>
                <w:rFonts w:ascii="Calibri" w:eastAsia="Calibri" w:hAnsi="Calibri" w:cs="Arial"/>
                <w:b/>
                <w:bCs/>
              </w:rPr>
            </w:pPr>
            <w:r w:rsidRPr="001D13BE">
              <w:rPr>
                <w:rFonts w:ascii="Calibri" w:eastAsia="Calibri" w:hAnsi="Calibri" w:cs="Arial"/>
                <w:b/>
                <w:bCs/>
              </w:rPr>
              <w:t>Water and waste water Testin</w:t>
            </w:r>
            <w:r>
              <w:rPr>
                <w:rFonts w:ascii="Calibri" w:eastAsia="Calibri" w:hAnsi="Calibri" w:cs="Arial"/>
                <w:b/>
                <w:bCs/>
              </w:rPr>
              <w:t>g (Physico-chemical Parameter)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655E94AF" w:rsidR="005551AD" w:rsidRPr="00206480" w:rsidRDefault="001D13BE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F599E8" w14:textId="3FC96A1E" w:rsidR="001D13BE" w:rsidRPr="001D13BE" w:rsidRDefault="001D13BE" w:rsidP="001D13B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Perform t</w:t>
            </w:r>
            <w:r w:rsidRPr="001D13BE">
              <w:rPr>
                <w:rFonts w:cstheme="minorHAnsi"/>
                <w:b/>
              </w:rPr>
              <w:t xml:space="preserve">esting of pH </w:t>
            </w:r>
          </w:p>
          <w:p w14:paraId="5E1E506A" w14:textId="2CF8D8DE" w:rsidR="001D13BE" w:rsidRPr="001D13BE" w:rsidRDefault="004713E8" w:rsidP="001D13B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</w:t>
            </w:r>
            <w:r w:rsidR="001D13BE" w:rsidRPr="001D13BE">
              <w:rPr>
                <w:rFonts w:cstheme="minorHAnsi"/>
                <w:b/>
              </w:rPr>
              <w:t xml:space="preserve">esting of Electrical Conductivity(EC) </w:t>
            </w:r>
          </w:p>
          <w:p w14:paraId="4BFFEB5E" w14:textId="53BD23DE" w:rsidR="001D13BE" w:rsidRPr="001D13BE" w:rsidRDefault="001D13BE" w:rsidP="001D13B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Perform t</w:t>
            </w:r>
            <w:r w:rsidRPr="001D13BE">
              <w:rPr>
                <w:rFonts w:cstheme="minorHAnsi"/>
                <w:b/>
              </w:rPr>
              <w:t xml:space="preserve">est of Turbidity </w:t>
            </w:r>
          </w:p>
          <w:p w14:paraId="33F54E77" w14:textId="7DD87D00" w:rsidR="001D13BE" w:rsidRPr="001D13BE" w:rsidRDefault="004713E8" w:rsidP="001D13B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Determine</w:t>
            </w:r>
            <w:r w:rsidR="001D13BE" w:rsidRPr="001D13BE">
              <w:rPr>
                <w:rFonts w:cstheme="minorHAnsi"/>
                <w:b/>
              </w:rPr>
              <w:t xml:space="preserve"> Calcium &amp; Magnesium </w:t>
            </w:r>
          </w:p>
          <w:p w14:paraId="48B57404" w14:textId="5658457F" w:rsidR="00991522" w:rsidRPr="00991522" w:rsidRDefault="00991522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991522">
              <w:rPr>
                <w:rFonts w:cstheme="minorHAnsi"/>
                <w:b/>
              </w:rPr>
              <w:t xml:space="preserve">Testing/Determination of Hardness </w:t>
            </w:r>
            <w:r>
              <w:t xml:space="preserve"> </w:t>
            </w:r>
            <w:r w:rsidRPr="00991522">
              <w:rPr>
                <w:rFonts w:cstheme="minorHAnsi"/>
                <w:b/>
              </w:rPr>
              <w:t>by EDTA titrimetric method</w:t>
            </w:r>
          </w:p>
          <w:p w14:paraId="7B148A98" w14:textId="743090EC" w:rsidR="008A6B72" w:rsidRPr="008A6B72" w:rsidRDefault="001D13BE" w:rsidP="00991522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D13BE">
              <w:rPr>
                <w:rFonts w:cstheme="minorHAnsi"/>
                <w:b/>
              </w:rPr>
              <w:t>Determin</w:t>
            </w:r>
            <w:r w:rsidR="004713E8">
              <w:rPr>
                <w:rFonts w:cstheme="minorHAnsi"/>
                <w:b/>
              </w:rPr>
              <w:t>e</w:t>
            </w:r>
            <w:r w:rsidRPr="001D13BE">
              <w:rPr>
                <w:rFonts w:cstheme="minorHAnsi"/>
                <w:b/>
              </w:rPr>
              <w:t xml:space="preserve"> Alkalini</w:t>
            </w:r>
            <w:r w:rsidR="008A4E2C">
              <w:rPr>
                <w:rFonts w:cstheme="minorHAnsi"/>
                <w:b/>
              </w:rPr>
              <w:t xml:space="preserve">ty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0638C4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175D5A" w14:textId="56A2A06E" w:rsidR="00380FE2" w:rsidRDefault="00AC1D1F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C1D1F">
              <w:rPr>
                <w:rFonts w:cstheme="minorHAnsi"/>
                <w:b/>
                <w:bCs/>
              </w:rPr>
              <w:t xml:space="preserve">Perform Testing of pH </w:t>
            </w:r>
          </w:p>
          <w:p w14:paraId="64A97F4D" w14:textId="5A6DC8D4" w:rsidR="00380FE2" w:rsidRDefault="00380FE2" w:rsidP="00380FE2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  <w:bCs/>
              </w:rPr>
            </w:pPr>
            <w:r w:rsidRPr="00380FE2">
              <w:rPr>
                <w:rFonts w:cstheme="minorHAnsi"/>
                <w:bCs/>
              </w:rPr>
              <w:t>Identify appropriate test method, eq</w:t>
            </w:r>
            <w:r>
              <w:rPr>
                <w:rFonts w:cstheme="minorHAnsi"/>
                <w:bCs/>
              </w:rPr>
              <w:t>uipment and safety</w:t>
            </w:r>
            <w:r w:rsidR="002F25AD">
              <w:rPr>
                <w:rFonts w:cstheme="minorHAnsi"/>
                <w:bCs/>
              </w:rPr>
              <w:t xml:space="preserve"> requirements</w:t>
            </w:r>
            <w:r w:rsidR="00C101C6">
              <w:rPr>
                <w:rFonts w:cstheme="minorHAnsi"/>
                <w:bCs/>
              </w:rPr>
              <w:t xml:space="preserve"> for analysis of PH</w:t>
            </w:r>
            <w:r w:rsidR="00AB7289">
              <w:rPr>
                <w:rFonts w:cstheme="minorHAnsi"/>
                <w:bCs/>
              </w:rPr>
              <w:t>.</w:t>
            </w:r>
          </w:p>
          <w:p w14:paraId="0C942732" w14:textId="537CFE0B" w:rsidR="00380FE2" w:rsidRDefault="00380FE2" w:rsidP="00380FE2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Analyze pH of the provided sample according to already prescribed procedure.</w:t>
            </w:r>
          </w:p>
          <w:p w14:paraId="1DF00E70" w14:textId="77777777" w:rsidR="00380FE2" w:rsidRDefault="00380FE2" w:rsidP="00380FE2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380FE2">
              <w:rPr>
                <w:rFonts w:cstheme="minorHAnsi"/>
                <w:bCs/>
              </w:rPr>
              <w:t>Adopt precautionary measure</w:t>
            </w:r>
            <w:r>
              <w:rPr>
                <w:rFonts w:cstheme="minorHAnsi"/>
                <w:bCs/>
              </w:rPr>
              <w:t>s</w:t>
            </w:r>
            <w:r w:rsidRPr="00380FE2">
              <w:rPr>
                <w:rFonts w:cstheme="minorHAnsi"/>
                <w:bCs/>
              </w:rPr>
              <w:t xml:space="preserve"> for probe handling.</w:t>
            </w:r>
          </w:p>
          <w:p w14:paraId="76C3D51D" w14:textId="77777777" w:rsidR="00380FE2" w:rsidRDefault="00380FE2" w:rsidP="00380FE2">
            <w:pPr>
              <w:rPr>
                <w:rFonts w:cstheme="minorHAnsi"/>
                <w:b/>
                <w:bCs/>
              </w:rPr>
            </w:pPr>
          </w:p>
          <w:p w14:paraId="3B3A2D3C" w14:textId="7EF5DE00" w:rsidR="00380FE2" w:rsidRDefault="00380FE2" w:rsidP="00380FE2">
            <w:pPr>
              <w:rPr>
                <w:rFonts w:cstheme="minorHAnsi"/>
                <w:b/>
                <w:bCs/>
              </w:rPr>
            </w:pPr>
            <w:r w:rsidRPr="00380FE2">
              <w:rPr>
                <w:rFonts w:cstheme="minorHAnsi"/>
                <w:b/>
                <w:bCs/>
              </w:rPr>
              <w:t>Testing of Electrical Conductivity(EC)</w:t>
            </w:r>
          </w:p>
          <w:p w14:paraId="51D3AC8D" w14:textId="3C294B14" w:rsidR="00380FE2" w:rsidRDefault="00773FE8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773FE8">
              <w:rPr>
                <w:rFonts w:cstheme="minorHAnsi"/>
                <w:bCs/>
              </w:rPr>
              <w:t>I</w:t>
            </w:r>
            <w:r>
              <w:rPr>
                <w:rFonts w:cstheme="minorHAnsi"/>
                <w:bCs/>
              </w:rPr>
              <w:t>dentify appropriate test method and</w:t>
            </w:r>
            <w:r w:rsidRPr="00773FE8">
              <w:rPr>
                <w:rFonts w:cstheme="minorHAnsi"/>
                <w:bCs/>
              </w:rPr>
              <w:t xml:space="preserve"> equipment</w:t>
            </w:r>
            <w:r>
              <w:rPr>
                <w:rFonts w:cstheme="minorHAnsi"/>
                <w:bCs/>
              </w:rPr>
              <w:t xml:space="preserve"> for analysis of electrical conductivity.</w:t>
            </w:r>
          </w:p>
          <w:p w14:paraId="173224B2" w14:textId="2E153E9E" w:rsidR="00773FE8" w:rsidRDefault="00773FE8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Perform calibration of meter using pr</w:t>
            </w:r>
            <w:r w:rsidR="008A4E2C">
              <w:rPr>
                <w:rFonts w:cstheme="minorHAnsi"/>
                <w:bCs/>
              </w:rPr>
              <w:t>ovided</w:t>
            </w:r>
            <w:r>
              <w:rPr>
                <w:rFonts w:cstheme="minorHAnsi"/>
                <w:bCs/>
              </w:rPr>
              <w:t xml:space="preserve"> standard.</w:t>
            </w:r>
          </w:p>
          <w:p w14:paraId="533020DC" w14:textId="3999E82C" w:rsidR="00773FE8" w:rsidRDefault="00773FE8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773FE8">
              <w:rPr>
                <w:rFonts w:cstheme="minorHAnsi"/>
                <w:bCs/>
              </w:rPr>
              <w:t>Check repeatability</w:t>
            </w:r>
            <w:r>
              <w:rPr>
                <w:rFonts w:cstheme="minorHAnsi"/>
                <w:bCs/>
              </w:rPr>
              <w:t xml:space="preserve"> of </w:t>
            </w:r>
            <w:r w:rsidR="008A4E2C">
              <w:rPr>
                <w:rFonts w:cstheme="minorHAnsi"/>
                <w:bCs/>
              </w:rPr>
              <w:t xml:space="preserve">analyzed </w:t>
            </w:r>
            <w:r>
              <w:rPr>
                <w:rFonts w:cstheme="minorHAnsi"/>
                <w:bCs/>
              </w:rPr>
              <w:t xml:space="preserve">sample. </w:t>
            </w:r>
          </w:p>
          <w:p w14:paraId="437CD113" w14:textId="77777777" w:rsidR="00773FE8" w:rsidRDefault="00773FE8" w:rsidP="00773FE8">
            <w:pPr>
              <w:rPr>
                <w:rFonts w:cstheme="minorHAnsi"/>
                <w:b/>
                <w:bCs/>
              </w:rPr>
            </w:pPr>
          </w:p>
          <w:p w14:paraId="6B320CB4" w14:textId="77777777" w:rsidR="00773FE8" w:rsidRDefault="00773FE8" w:rsidP="00773FE8">
            <w:pPr>
              <w:rPr>
                <w:rFonts w:cstheme="minorHAnsi"/>
                <w:b/>
                <w:bCs/>
              </w:rPr>
            </w:pPr>
          </w:p>
          <w:p w14:paraId="7A1E56F0" w14:textId="77777777" w:rsidR="00773FE8" w:rsidRDefault="00773FE8" w:rsidP="00773FE8">
            <w:pPr>
              <w:rPr>
                <w:rFonts w:cstheme="minorHAnsi"/>
                <w:b/>
                <w:bCs/>
              </w:rPr>
            </w:pPr>
          </w:p>
          <w:p w14:paraId="78FA37A2" w14:textId="77777777" w:rsidR="00773FE8" w:rsidRDefault="00773FE8" w:rsidP="00773FE8">
            <w:pPr>
              <w:rPr>
                <w:rFonts w:cstheme="minorHAnsi"/>
                <w:b/>
                <w:bCs/>
              </w:rPr>
            </w:pPr>
          </w:p>
          <w:p w14:paraId="32354B32" w14:textId="77777777" w:rsidR="00773FE8" w:rsidRDefault="00773FE8" w:rsidP="00773FE8">
            <w:pPr>
              <w:rPr>
                <w:rFonts w:cstheme="minorHAnsi"/>
                <w:b/>
                <w:bCs/>
              </w:rPr>
            </w:pPr>
          </w:p>
          <w:p w14:paraId="621AA919" w14:textId="606CA31E" w:rsidR="00773FE8" w:rsidRDefault="00773FE8" w:rsidP="00773FE8">
            <w:pPr>
              <w:rPr>
                <w:rFonts w:cstheme="minorHAnsi"/>
                <w:b/>
                <w:bCs/>
              </w:rPr>
            </w:pPr>
            <w:r w:rsidRPr="00773FE8">
              <w:rPr>
                <w:rFonts w:cstheme="minorHAnsi"/>
                <w:b/>
                <w:bCs/>
              </w:rPr>
              <w:t xml:space="preserve">Perform testing of Turbidity </w:t>
            </w:r>
          </w:p>
          <w:p w14:paraId="42BAAC83" w14:textId="77777777" w:rsidR="008A4E2C" w:rsidRDefault="008A4E2C" w:rsidP="00773FE8">
            <w:pPr>
              <w:rPr>
                <w:rFonts w:cstheme="minorHAnsi"/>
                <w:b/>
                <w:bCs/>
              </w:rPr>
            </w:pPr>
          </w:p>
          <w:p w14:paraId="4192950E" w14:textId="77369BE6" w:rsidR="00773FE8" w:rsidRDefault="008A4E2C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8A4E2C">
              <w:rPr>
                <w:rFonts w:cstheme="minorHAnsi"/>
                <w:bCs/>
              </w:rPr>
              <w:t>Identify appropriate test method and equipment for ana</w:t>
            </w:r>
            <w:r>
              <w:rPr>
                <w:rFonts w:cstheme="minorHAnsi"/>
                <w:bCs/>
              </w:rPr>
              <w:t>lysis of turbidity</w:t>
            </w:r>
            <w:r w:rsidRPr="008A4E2C">
              <w:rPr>
                <w:rFonts w:cstheme="minorHAnsi"/>
                <w:bCs/>
              </w:rPr>
              <w:t>.</w:t>
            </w:r>
          </w:p>
          <w:p w14:paraId="36820CB3" w14:textId="51317094" w:rsidR="008A4E2C" w:rsidRPr="008A4E2C" w:rsidRDefault="008A4E2C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8A4E2C">
              <w:rPr>
                <w:rFonts w:cstheme="minorHAnsi"/>
                <w:bCs/>
              </w:rPr>
              <w:t>Perform calibration of</w:t>
            </w:r>
            <w:r>
              <w:rPr>
                <w:rFonts w:cstheme="minorHAnsi"/>
                <w:bCs/>
              </w:rPr>
              <w:t xml:space="preserve"> the</w:t>
            </w:r>
            <w:r w:rsidRPr="008A4E2C">
              <w:rPr>
                <w:rFonts w:cstheme="minorHAnsi"/>
                <w:bCs/>
              </w:rPr>
              <w:t xml:space="preserve"> meter using </w:t>
            </w:r>
            <w:r>
              <w:rPr>
                <w:rFonts w:cstheme="minorHAnsi"/>
                <w:bCs/>
              </w:rPr>
              <w:t>provided</w:t>
            </w:r>
            <w:r w:rsidRPr="008A4E2C">
              <w:rPr>
                <w:rFonts w:cstheme="minorHAnsi"/>
                <w:bCs/>
              </w:rPr>
              <w:t xml:space="preserve"> standard.</w:t>
            </w:r>
          </w:p>
          <w:p w14:paraId="05EF09CD" w14:textId="300D32B7" w:rsidR="008A4E2C" w:rsidRDefault="008A4E2C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8A4E2C">
              <w:rPr>
                <w:rFonts w:cstheme="minorHAnsi"/>
                <w:bCs/>
              </w:rPr>
              <w:t>Adopt precautionary measures for cuvette handling.</w:t>
            </w:r>
          </w:p>
          <w:p w14:paraId="5BBA5C9B" w14:textId="77777777" w:rsidR="008A4E2C" w:rsidRDefault="008A4E2C" w:rsidP="008A4E2C">
            <w:pPr>
              <w:rPr>
                <w:rFonts w:cstheme="minorHAnsi"/>
                <w:bCs/>
              </w:rPr>
            </w:pPr>
          </w:p>
          <w:p w14:paraId="0507B7ED" w14:textId="11C4368C" w:rsidR="008A4E2C" w:rsidRDefault="008A4E2C" w:rsidP="008A4E2C">
            <w:pPr>
              <w:rPr>
                <w:rFonts w:cstheme="minorHAnsi"/>
                <w:b/>
                <w:bCs/>
              </w:rPr>
            </w:pPr>
            <w:r w:rsidRPr="008A4E2C">
              <w:rPr>
                <w:rFonts w:cstheme="minorHAnsi"/>
                <w:b/>
                <w:bCs/>
              </w:rPr>
              <w:t>Determine Calcium &amp; Magnesium</w:t>
            </w:r>
            <w:r>
              <w:rPr>
                <w:rFonts w:cstheme="minorHAnsi"/>
                <w:b/>
                <w:bCs/>
              </w:rPr>
              <w:t xml:space="preserve"> in </w:t>
            </w:r>
            <w:r w:rsidR="0004243B">
              <w:rPr>
                <w:rFonts w:cstheme="minorHAnsi"/>
                <w:b/>
                <w:bCs/>
              </w:rPr>
              <w:t>drinking water sample</w:t>
            </w:r>
          </w:p>
          <w:p w14:paraId="11A47629" w14:textId="16D94BC3" w:rsidR="0004243B" w:rsidRPr="0004243B" w:rsidRDefault="0004243B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04243B">
              <w:rPr>
                <w:rFonts w:cstheme="minorHAnsi"/>
                <w:bCs/>
              </w:rPr>
              <w:t>Identify appropriate test method, Glassware and safety requirements</w:t>
            </w:r>
            <w:r w:rsidR="00BF39C7">
              <w:rPr>
                <w:rFonts w:cstheme="minorHAnsi"/>
                <w:bCs/>
              </w:rPr>
              <w:t xml:space="preserve"> for determining calcium and magnesium</w:t>
            </w:r>
            <w:r w:rsidRPr="0004243B">
              <w:rPr>
                <w:rFonts w:cstheme="minorHAnsi"/>
                <w:bCs/>
              </w:rPr>
              <w:t>.</w:t>
            </w:r>
          </w:p>
          <w:p w14:paraId="2F6D454B" w14:textId="268C6F22" w:rsidR="0004243B" w:rsidRDefault="00C14B12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Check</w:t>
            </w:r>
            <w:r w:rsidR="005204F8">
              <w:rPr>
                <w:rFonts w:cstheme="minorHAnsi"/>
                <w:bCs/>
              </w:rPr>
              <w:t xml:space="preserve"> calcium concentration in provided water sample.</w:t>
            </w:r>
          </w:p>
          <w:p w14:paraId="01542146" w14:textId="77777777" w:rsidR="005204F8" w:rsidRDefault="005204F8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5204F8">
              <w:rPr>
                <w:rFonts w:cstheme="minorHAnsi"/>
                <w:bCs/>
              </w:rPr>
              <w:t>Apply quality control checks before sample analysis.</w:t>
            </w:r>
          </w:p>
          <w:p w14:paraId="014E00F3" w14:textId="77777777" w:rsidR="00991522" w:rsidRDefault="00991522" w:rsidP="00991522">
            <w:pPr>
              <w:rPr>
                <w:rFonts w:cstheme="minorHAnsi"/>
                <w:bCs/>
              </w:rPr>
            </w:pPr>
          </w:p>
          <w:p w14:paraId="19913E15" w14:textId="3E5C4C86" w:rsidR="00991522" w:rsidRDefault="00991522" w:rsidP="00991522">
            <w:pPr>
              <w:rPr>
                <w:rFonts w:cstheme="minorHAnsi"/>
                <w:b/>
                <w:bCs/>
              </w:rPr>
            </w:pPr>
            <w:r w:rsidRPr="00991522">
              <w:rPr>
                <w:rFonts w:cstheme="minorHAnsi"/>
                <w:b/>
                <w:bCs/>
              </w:rPr>
              <w:t xml:space="preserve">Testing/Determination of Hardness </w:t>
            </w:r>
            <w:r>
              <w:rPr>
                <w:rFonts w:cstheme="minorHAnsi"/>
                <w:b/>
                <w:bCs/>
              </w:rPr>
              <w:t>by EDTA titrimetric method</w:t>
            </w:r>
          </w:p>
          <w:p w14:paraId="2D523214" w14:textId="08B4DFDA" w:rsidR="00991522" w:rsidRDefault="00991522" w:rsidP="00991522">
            <w:pPr>
              <w:rPr>
                <w:rFonts w:cstheme="minorHAnsi"/>
                <w:b/>
                <w:bCs/>
              </w:rPr>
            </w:pPr>
          </w:p>
          <w:p w14:paraId="7375F351" w14:textId="77777777" w:rsidR="00991522" w:rsidRPr="00991522" w:rsidRDefault="00991522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991522">
              <w:rPr>
                <w:rFonts w:cstheme="minorHAnsi"/>
                <w:bCs/>
              </w:rPr>
              <w:t>Prepare Hardness buffer solution as per standard procedure</w:t>
            </w:r>
          </w:p>
          <w:p w14:paraId="3FA92040" w14:textId="77777777" w:rsidR="00991522" w:rsidRDefault="00991522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991522">
              <w:rPr>
                <w:rFonts w:cstheme="minorHAnsi"/>
                <w:bCs/>
              </w:rPr>
              <w:t>Verify EDTA concentration by titrating with known standards of Ca.</w:t>
            </w:r>
          </w:p>
          <w:p w14:paraId="15275AAD" w14:textId="77777777" w:rsidR="006730A3" w:rsidRPr="006730A3" w:rsidRDefault="006730A3" w:rsidP="006730A3">
            <w:pPr>
              <w:rPr>
                <w:rFonts w:cstheme="minorHAnsi"/>
                <w:bCs/>
              </w:rPr>
            </w:pPr>
          </w:p>
          <w:p w14:paraId="48371578" w14:textId="7052DB67" w:rsidR="00991522" w:rsidRDefault="006730A3" w:rsidP="00991522">
            <w:pPr>
              <w:rPr>
                <w:rFonts w:cstheme="minorHAnsi"/>
                <w:b/>
                <w:bCs/>
              </w:rPr>
            </w:pPr>
            <w:r w:rsidRPr="006730A3">
              <w:rPr>
                <w:rFonts w:cstheme="minorHAnsi"/>
                <w:b/>
                <w:bCs/>
              </w:rPr>
              <w:t>Determine Alkalinity</w:t>
            </w:r>
          </w:p>
          <w:p w14:paraId="35B7EC7D" w14:textId="77777777" w:rsidR="006730A3" w:rsidRDefault="006730A3" w:rsidP="00991522">
            <w:pPr>
              <w:rPr>
                <w:rFonts w:cstheme="minorHAnsi"/>
                <w:b/>
                <w:bCs/>
              </w:rPr>
            </w:pPr>
          </w:p>
          <w:p w14:paraId="519FDA77" w14:textId="54538FA7" w:rsidR="00C14B12" w:rsidRDefault="00CD2405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CD2405">
              <w:rPr>
                <w:rFonts w:cstheme="minorHAnsi"/>
                <w:bCs/>
              </w:rPr>
              <w:t>Identify appropriate test method, Glassware and safety requirements</w:t>
            </w:r>
            <w:r w:rsidR="00BF39C7">
              <w:rPr>
                <w:rFonts w:cstheme="minorHAnsi"/>
                <w:bCs/>
              </w:rPr>
              <w:t xml:space="preserve"> for analyzing </w:t>
            </w:r>
            <w:r w:rsidR="00AB7289">
              <w:rPr>
                <w:rFonts w:cstheme="minorHAnsi"/>
                <w:bCs/>
              </w:rPr>
              <w:t>alkalinity</w:t>
            </w:r>
          </w:p>
          <w:p w14:paraId="01E57BFC" w14:textId="7866B371" w:rsidR="00563828" w:rsidRDefault="00C14B12" w:rsidP="008D2268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bCs/>
              </w:rPr>
            </w:pPr>
            <w:r w:rsidRPr="00C14B12">
              <w:rPr>
                <w:rFonts w:cstheme="minorHAnsi"/>
                <w:bCs/>
              </w:rPr>
              <w:t xml:space="preserve">Prepare and standardized </w:t>
            </w:r>
            <w:r>
              <w:rPr>
                <w:rFonts w:cstheme="minorHAnsi"/>
                <w:bCs/>
              </w:rPr>
              <w:t xml:space="preserve">reagent and evaluate factor for alkalinity </w:t>
            </w:r>
          </w:p>
          <w:p w14:paraId="33E3A8D0" w14:textId="5A0EB93F" w:rsidR="0001742B" w:rsidRPr="0001742B" w:rsidRDefault="0001742B" w:rsidP="0001742B">
            <w:pPr>
              <w:pStyle w:val="ListParagraph"/>
              <w:rPr>
                <w:rFonts w:cstheme="minorHAnsi"/>
                <w:bCs/>
              </w:rPr>
            </w:pPr>
          </w:p>
        </w:tc>
      </w:tr>
    </w:tbl>
    <w:p w14:paraId="55FA9E20" w14:textId="77777777" w:rsidR="00B0162D" w:rsidRPr="00206480" w:rsidRDefault="00B0162D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B80B2B7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135519D5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42CCC3E4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4483CE8E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0F97F76E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53FBE245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01244A76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684938BA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5C1229B0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3FD61C61" w14:textId="77777777" w:rsidR="00B0162D" w:rsidRDefault="00B0162D" w:rsidP="009B1E94">
      <w:pPr>
        <w:jc w:val="center"/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4"/>
      </w:tblGrid>
      <w:tr w:rsidR="004D18BE" w:rsidRPr="00206480" w14:paraId="05E52BAD" w14:textId="77777777" w:rsidTr="00B0162D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4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B0162D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4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638C4" w:rsidRPr="00206480" w14:paraId="01AA1F84" w14:textId="77777777" w:rsidTr="00B0162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4" w:type="dxa"/>
            <w:shd w:val="clear" w:color="auto" w:fill="auto"/>
          </w:tcPr>
          <w:p w14:paraId="333B3697" w14:textId="4EBEC454" w:rsidR="000638C4" w:rsidRPr="00B0162D" w:rsidRDefault="00955FA4" w:rsidP="005C6B1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638C4" w:rsidRPr="00206480" w14:paraId="20A15512" w14:textId="77777777" w:rsidTr="00B0162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6645A6FC" w:rsidR="000638C4" w:rsidRPr="00206480" w:rsidRDefault="00B0162D" w:rsidP="005C6B1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Module </w:t>
            </w:r>
          </w:p>
        </w:tc>
        <w:tc>
          <w:tcPr>
            <w:tcW w:w="6814" w:type="dxa"/>
            <w:shd w:val="clear" w:color="auto" w:fill="auto"/>
          </w:tcPr>
          <w:p w14:paraId="5272FEAF" w14:textId="21ACDE9A" w:rsidR="000638C4" w:rsidRPr="00B0162D" w:rsidRDefault="00B0162D" w:rsidP="005C6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b/>
              </w:rPr>
              <w:t>Water and waste water Testing (Physico-chemical Parameter)</w:t>
            </w:r>
          </w:p>
        </w:tc>
      </w:tr>
      <w:tr w:rsidR="005C6B1F" w:rsidRPr="00206480" w14:paraId="72429EE8" w14:textId="77777777" w:rsidTr="00B0162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4" w:type="dxa"/>
            <w:shd w:val="clear" w:color="auto" w:fill="auto"/>
            <w:vAlign w:val="center"/>
          </w:tcPr>
          <w:p w14:paraId="5FA90571" w14:textId="68713DFB" w:rsidR="005C6B1F" w:rsidRPr="00206480" w:rsidRDefault="008D2268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C6B1F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5C6B1F" w:rsidRPr="00206480" w14:paraId="7D9C3A82" w14:textId="77777777" w:rsidTr="00B0162D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4" w:type="dxa"/>
            <w:vAlign w:val="center"/>
          </w:tcPr>
          <w:p w14:paraId="7888C243" w14:textId="77777777" w:rsidR="00B0162D" w:rsidRPr="00B0162D" w:rsidRDefault="00B0162D" w:rsidP="00B0162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testing of pH </w:t>
            </w:r>
          </w:p>
          <w:p w14:paraId="3191782E" w14:textId="77777777" w:rsidR="00B0162D" w:rsidRPr="00B0162D" w:rsidRDefault="00B0162D" w:rsidP="00B0162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Testing of Electrical Conductivity(EC) </w:t>
            </w:r>
          </w:p>
          <w:p w14:paraId="34BC4F82" w14:textId="77777777" w:rsidR="00B0162D" w:rsidRPr="00B0162D" w:rsidRDefault="00B0162D" w:rsidP="00B0162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test of Turbidity </w:t>
            </w:r>
          </w:p>
          <w:p w14:paraId="3742FD0D" w14:textId="77777777" w:rsidR="00B0162D" w:rsidRPr="00B0162D" w:rsidRDefault="00B0162D" w:rsidP="00B0162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Determine Calcium &amp; Magnesium </w:t>
            </w:r>
          </w:p>
          <w:p w14:paraId="1FF2B8DC" w14:textId="77777777" w:rsidR="00B0162D" w:rsidRPr="00B0162D" w:rsidRDefault="00B0162D" w:rsidP="00B0162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>Testing/Determination of Hardness  by EDTA titrimetric method</w:t>
            </w:r>
          </w:p>
          <w:p w14:paraId="59466BA3" w14:textId="3DAAA14B" w:rsidR="005C6B1F" w:rsidRPr="002F68AB" w:rsidRDefault="00B0162D" w:rsidP="00B0162D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0162D">
              <w:rPr>
                <w:rFonts w:ascii="Arial" w:hAnsi="Arial" w:cs="Arial"/>
                <w:b/>
                <w:bCs/>
                <w:sz w:val="22"/>
                <w:szCs w:val="22"/>
              </w:rPr>
              <w:t>Determine Alkalinity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5CCDF15" w14:textId="77777777" w:rsidR="00B0162D" w:rsidRDefault="00B0162D" w:rsidP="009B1E94">
      <w:pPr>
        <w:spacing w:line="240" w:lineRule="auto"/>
        <w:rPr>
          <w:rFonts w:ascii="Arial" w:hAnsi="Arial" w:cs="Arial"/>
          <w:sz w:val="28"/>
        </w:rPr>
      </w:pPr>
    </w:p>
    <w:p w14:paraId="1F96E94B" w14:textId="77777777" w:rsidR="00B0162D" w:rsidRDefault="00B0162D" w:rsidP="009B1E94">
      <w:pPr>
        <w:spacing w:line="240" w:lineRule="auto"/>
        <w:rPr>
          <w:rFonts w:ascii="Arial" w:hAnsi="Arial" w:cs="Arial"/>
          <w:sz w:val="2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F39C7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0B613CB2" w:rsidR="00BF39C7" w:rsidRPr="00AE03E1" w:rsidRDefault="00BF39C7" w:rsidP="00C74EE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D221A1">
              <w:t>Identify appropriate test method, eq</w:t>
            </w:r>
            <w:r w:rsidR="002F25AD">
              <w:t>uipment and safety requirements</w:t>
            </w:r>
            <w:r w:rsidR="00C74EE3">
              <w:t xml:space="preserve"> for analysis of pH</w:t>
            </w:r>
            <w:r w:rsidRPr="00D221A1">
              <w:t>.</w:t>
            </w:r>
          </w:p>
        </w:tc>
        <w:tc>
          <w:tcPr>
            <w:tcW w:w="1063" w:type="dxa"/>
            <w:vAlign w:val="center"/>
          </w:tcPr>
          <w:p w14:paraId="2E925C6E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BC9B4" id="Rounded Rectangle 35" o:spid="_x0000_s1026" style="position:absolute;margin-left:6.95pt;margin-top:2.4pt;width:28.5pt;height:12.9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EF177" id="Rounded Rectangle 36" o:spid="_x0000_s1026" style="position:absolute;margin-left:9.35pt;margin-top:2.4pt;width:28.45pt;height:12.85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49C05228" w:rsidR="00BF39C7" w:rsidRPr="00AE03E1" w:rsidRDefault="00BF39C7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D221A1">
              <w:t>Analyze pH of the provided sample according to already prescribed procedure.</w:t>
            </w:r>
          </w:p>
        </w:tc>
        <w:tc>
          <w:tcPr>
            <w:tcW w:w="1063" w:type="dxa"/>
            <w:vAlign w:val="center"/>
          </w:tcPr>
          <w:p w14:paraId="725B99FA" w14:textId="77777777" w:rsidR="00BF39C7" w:rsidRPr="00206480" w:rsidRDefault="00BF39C7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CA1C1" id="Rounded Rectangle 10" o:spid="_x0000_s1026" style="position:absolute;margin-left:8.5pt;margin-top: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F39C7" w:rsidRPr="00206480" w:rsidRDefault="00BF39C7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5CEBD" id="Rounded Rectangle 11" o:spid="_x0000_s1026" style="position:absolute;margin-left:9.5pt;margin-top:4.95pt;width:28.5pt;height:12.9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4F010E85" w:rsidR="00BF39C7" w:rsidRPr="00AE03E1" w:rsidRDefault="00BF39C7" w:rsidP="00F577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D221A1">
              <w:t>Adopt precautionary measures for probe handling.</w:t>
            </w:r>
          </w:p>
        </w:tc>
        <w:tc>
          <w:tcPr>
            <w:tcW w:w="1063" w:type="dxa"/>
            <w:vAlign w:val="center"/>
          </w:tcPr>
          <w:p w14:paraId="7034B1F9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9A673B" id="Rounded Rectangle 12" o:spid="_x0000_s1026" style="position:absolute;margin-left:8.8pt;margin-top:3.4pt;width:28.5pt;height:12.9pt;z-index:2521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4DDFD" id="Rounded Rectangle 4" o:spid="_x0000_s1026" style="position:absolute;margin-left:9.5pt;margin-top:3.4pt;width:28.5pt;height:12.9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29CCDB18" w:rsidR="00BF39C7" w:rsidRPr="00AE03E1" w:rsidRDefault="00BF39C7" w:rsidP="00F577C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0275D5">
              <w:t>Identify appropriate test method and equipment for analysis of electrical conductivity.</w:t>
            </w:r>
          </w:p>
        </w:tc>
        <w:tc>
          <w:tcPr>
            <w:tcW w:w="1063" w:type="dxa"/>
            <w:vAlign w:val="center"/>
          </w:tcPr>
          <w:p w14:paraId="4409640D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2AAF3" id="Rounded Rectangle 13" o:spid="_x0000_s1026" style="position:absolute;margin-left:8.3pt;margin-top:2.85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3C2F1" id="Rounded Rectangle 14" o:spid="_x0000_s1026" style="position:absolute;margin-left:10.6pt;margin-top:2.85pt;width:28.5pt;height:12.9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51390E8A" w:rsidR="00BF39C7" w:rsidRPr="00AE03E1" w:rsidRDefault="00BF39C7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275D5">
              <w:t>Perform calibration of meter using provided standard.</w:t>
            </w:r>
          </w:p>
        </w:tc>
        <w:tc>
          <w:tcPr>
            <w:tcW w:w="1063" w:type="dxa"/>
            <w:vAlign w:val="center"/>
          </w:tcPr>
          <w:p w14:paraId="734A9BFA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A9A80" id="Rounded Rectangle 15" o:spid="_x0000_s1026" style="position:absolute;margin-left:8.3pt;margin-top:3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50383" id="Rounded Rectangle 16" o:spid="_x0000_s1026" style="position:absolute;margin-left:10.05pt;margin-top:3.95pt;width:28.5pt;height:12.9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4A270D20" w:rsidR="00BF39C7" w:rsidRPr="00AE03E1" w:rsidRDefault="00BF39C7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275D5">
              <w:t xml:space="preserve">Check repeatability of analyzed sample. </w:t>
            </w:r>
          </w:p>
        </w:tc>
        <w:tc>
          <w:tcPr>
            <w:tcW w:w="1063" w:type="dxa"/>
            <w:vAlign w:val="center"/>
          </w:tcPr>
          <w:p w14:paraId="5F199808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A9E864" id="Rounded Rectangle 17" o:spid="_x0000_s1026" style="position:absolute;margin-left:7.9pt;margin-top:2.5pt;width:28.5pt;height:12.9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BF39C7" w:rsidRPr="00206480" w:rsidRDefault="00BF39C7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C9252" id="Rounded Rectangle 18" o:spid="_x0000_s1026" style="position:absolute;margin-left:10.2pt;margin-top:3.05pt;width:28.45pt;height:12.85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42F687E7" w:rsidR="00BF39C7" w:rsidRPr="00AE03E1" w:rsidRDefault="00BF39C7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91A49">
              <w:rPr>
                <w:rFonts w:cstheme="minorHAnsi"/>
                <w:bCs/>
              </w:rPr>
              <w:t>Identify appropriate test method and equipment for analysis of turbidity.</w:t>
            </w:r>
          </w:p>
        </w:tc>
        <w:tc>
          <w:tcPr>
            <w:tcW w:w="1063" w:type="dxa"/>
            <w:vAlign w:val="center"/>
          </w:tcPr>
          <w:p w14:paraId="13460876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DDE46" id="Rounded Rectangle 19" o:spid="_x0000_s1026" style="position:absolute;margin-left:7.35pt;margin-top:3.6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3D381" id="Rounded Rectangle 20" o:spid="_x0000_s1026" style="position:absolute;margin-left:9.7pt;margin-top:3.05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523C6174" w:rsidR="00BF39C7" w:rsidRPr="00AE03E1" w:rsidRDefault="00BF39C7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91A49">
              <w:rPr>
                <w:rFonts w:cstheme="minorHAnsi"/>
                <w:bCs/>
              </w:rPr>
              <w:t>Perform calibration of the meter using provided standard.</w:t>
            </w:r>
          </w:p>
        </w:tc>
        <w:tc>
          <w:tcPr>
            <w:tcW w:w="1063" w:type="dxa"/>
            <w:vAlign w:val="center"/>
          </w:tcPr>
          <w:p w14:paraId="7BE0CFD0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4AA5B" id="Rounded Rectangle 21" o:spid="_x0000_s1026" style="position:absolute;margin-left:7.8pt;margin-top:4.7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3379E" id="Rounded Rectangle 22" o:spid="_x0000_s1026" style="position:absolute;margin-left:10.25pt;margin-top:4.15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77C3D208" w:rsidR="00BF39C7" w:rsidRPr="00AE03E1" w:rsidRDefault="00BF39C7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91A49">
              <w:rPr>
                <w:rFonts w:cstheme="minorHAnsi"/>
                <w:bCs/>
              </w:rPr>
              <w:t>Adopt precautionary measures for cuvette handling.</w:t>
            </w:r>
          </w:p>
        </w:tc>
        <w:tc>
          <w:tcPr>
            <w:tcW w:w="1063" w:type="dxa"/>
          </w:tcPr>
          <w:p w14:paraId="71FD116E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C54BD" id="Rounded Rectangle 3" o:spid="_x0000_s1026" style="position:absolute;margin-left:7.35pt;margin-top:3.6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9F96D" id="Rounded Rectangle 6" o:spid="_x0000_s1026" style="position:absolute;margin-left:9.7pt;margin-top:3.0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6391B967" w:rsidR="00BF39C7" w:rsidRPr="00BF39C7" w:rsidRDefault="00BF39C7" w:rsidP="008D226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Cs/>
              </w:rPr>
            </w:pPr>
            <w:r w:rsidRPr="00BF39C7">
              <w:rPr>
                <w:rFonts w:cstheme="minorHAnsi"/>
                <w:bCs/>
              </w:rPr>
              <w:t>Identify appropriate test method, Glassware and safety requirements for determining calcium and magnesium.</w:t>
            </w:r>
          </w:p>
        </w:tc>
        <w:tc>
          <w:tcPr>
            <w:tcW w:w="1063" w:type="dxa"/>
          </w:tcPr>
          <w:p w14:paraId="466956AA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96A79" id="Rounded Rectangle 7" o:spid="_x0000_s1026" style="position:absolute;margin-left:7.8pt;margin-top:4.7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9C51F" id="Rounded Rectangle 8" o:spid="_x0000_s1026" style="position:absolute;margin-left:10.25pt;margin-top:4.15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7ECBAC1E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32E2E">
              <w:rPr>
                <w:rFonts w:cstheme="minorHAnsi"/>
                <w:bCs/>
              </w:rPr>
              <w:t>Check calcium concentration in provided water sample.</w:t>
            </w:r>
          </w:p>
        </w:tc>
        <w:tc>
          <w:tcPr>
            <w:tcW w:w="1063" w:type="dxa"/>
          </w:tcPr>
          <w:p w14:paraId="76A0914D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F3810" id="Rounded Rectangle 9" o:spid="_x0000_s1026" style="position:absolute;margin-left:7.35pt;margin-top:3.6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51BBD" id="Rounded Rectangle 23" o:spid="_x0000_s1026" style="position:absolute;margin-left:9.7pt;margin-top:3.0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4976A2D4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32E2E">
              <w:rPr>
                <w:rFonts w:cstheme="minorHAnsi"/>
                <w:bCs/>
              </w:rPr>
              <w:lastRenderedPageBreak/>
              <w:t>Apply quality control checks before sample analysis.</w:t>
            </w:r>
          </w:p>
        </w:tc>
        <w:tc>
          <w:tcPr>
            <w:tcW w:w="1063" w:type="dxa"/>
          </w:tcPr>
          <w:p w14:paraId="03F879C8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C65E3" id="Rounded Rectangle 24" o:spid="_x0000_s1026" style="position:absolute;margin-left:7.8pt;margin-top:4.7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9BE8F" id="Rounded Rectangle 25" o:spid="_x0000_s1026" style="position:absolute;margin-left:10.25pt;margin-top:4.15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098C43AF" w14:textId="77777777" w:rsidTr="00AC1D1F">
        <w:trPr>
          <w:trHeight w:val="398"/>
        </w:trPr>
        <w:tc>
          <w:tcPr>
            <w:tcW w:w="6729" w:type="dxa"/>
          </w:tcPr>
          <w:p w14:paraId="6AF3B13A" w14:textId="26BE5A97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992D7B">
              <w:rPr>
                <w:rFonts w:cstheme="minorHAnsi"/>
                <w:bCs/>
              </w:rPr>
              <w:t>Prepare Hardness buffer solution as per standard procedure</w:t>
            </w:r>
          </w:p>
        </w:tc>
        <w:tc>
          <w:tcPr>
            <w:tcW w:w="1063" w:type="dxa"/>
            <w:vAlign w:val="center"/>
          </w:tcPr>
          <w:p w14:paraId="21E2F49C" w14:textId="38F5CB4D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28BCC" id="Rounded Rectangle 35" o:spid="_x0000_s1026" style="position:absolute;margin-left:6.95pt;margin-top:2.4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B668C" id="Rounded Rectangle 36" o:spid="_x0000_s1026" style="position:absolute;margin-left:9.35pt;margin-top:2.4pt;width:28.45pt;height:12.85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5767CF1F" w14:textId="77777777" w:rsidTr="00AC1D1F">
        <w:trPr>
          <w:trHeight w:val="398"/>
        </w:trPr>
        <w:tc>
          <w:tcPr>
            <w:tcW w:w="6729" w:type="dxa"/>
          </w:tcPr>
          <w:p w14:paraId="574C6EF8" w14:textId="531670F8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992D7B">
              <w:rPr>
                <w:rFonts w:cstheme="minorHAnsi"/>
                <w:bCs/>
              </w:rPr>
              <w:t>Verify EDTA concentration by titrating with known standards of Ca.</w:t>
            </w:r>
          </w:p>
        </w:tc>
        <w:tc>
          <w:tcPr>
            <w:tcW w:w="1063" w:type="dxa"/>
            <w:vAlign w:val="center"/>
          </w:tcPr>
          <w:p w14:paraId="2A4A0061" w14:textId="21B14A6D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DEF55" id="Rounded Rectangle 35" o:spid="_x0000_s1026" style="position:absolute;margin-left:6.95pt;margin-top:2.4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E0C03" id="Rounded Rectangle 36" o:spid="_x0000_s1026" style="position:absolute;margin-left:9.35pt;margin-top:2.4pt;width:28.45pt;height:12.85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2F13B76B" w14:textId="77777777" w:rsidTr="00AC1D1F">
        <w:trPr>
          <w:trHeight w:val="398"/>
        </w:trPr>
        <w:tc>
          <w:tcPr>
            <w:tcW w:w="6729" w:type="dxa"/>
          </w:tcPr>
          <w:p w14:paraId="118E7E13" w14:textId="12CF973B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91E0B">
              <w:rPr>
                <w:rFonts w:cstheme="minorHAnsi"/>
                <w:bCs/>
              </w:rPr>
              <w:t>Identify appropriate test method, Glassware and safety requirements.</w:t>
            </w:r>
          </w:p>
        </w:tc>
        <w:tc>
          <w:tcPr>
            <w:tcW w:w="1063" w:type="dxa"/>
            <w:vAlign w:val="center"/>
          </w:tcPr>
          <w:p w14:paraId="22875DC5" w14:textId="1E0D8B83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DF2AC" id="Rounded Rectangle 35" o:spid="_x0000_s1026" style="position:absolute;margin-left:6.95pt;margin-top:2.4pt;width:28.5pt;height:12.9pt;z-index:25217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73835" id="Rounded Rectangle 36" o:spid="_x0000_s1026" style="position:absolute;margin-left:9.35pt;margin-top:2.4pt;width:28.45pt;height:12.85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39C7" w:rsidRPr="00206480" w14:paraId="19878E4E" w14:textId="77777777" w:rsidTr="00AC1D1F">
        <w:trPr>
          <w:trHeight w:val="398"/>
        </w:trPr>
        <w:tc>
          <w:tcPr>
            <w:tcW w:w="6729" w:type="dxa"/>
          </w:tcPr>
          <w:p w14:paraId="2AAFFB33" w14:textId="56088108" w:rsidR="00BF39C7" w:rsidRPr="00AE03E1" w:rsidRDefault="00BF39C7" w:rsidP="008D226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91E0B">
              <w:rPr>
                <w:rFonts w:cstheme="minorHAnsi"/>
                <w:bCs/>
              </w:rPr>
              <w:t xml:space="preserve">Prepare and standardized reagent and evaluate factor for alkalinity. </w:t>
            </w:r>
          </w:p>
        </w:tc>
        <w:tc>
          <w:tcPr>
            <w:tcW w:w="1063" w:type="dxa"/>
            <w:vAlign w:val="center"/>
          </w:tcPr>
          <w:p w14:paraId="3C448AAD" w14:textId="0FA3E413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85628" id="Rounded Rectangle 35" o:spid="_x0000_s1026" style="position:absolute;margin-left:6.95pt;margin-top:2.4pt;width:28.5pt;height:12.9pt;z-index:25218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BF39C7" w:rsidRPr="00206480" w:rsidRDefault="00BF39C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046A4" id="Rounded Rectangle 36" o:spid="_x0000_s1026" style="position:absolute;margin-left:9.35pt;margin-top:2.4pt;width:28.45pt;height:12.85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3D8FB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38C4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4FBAAB68" w:rsidR="000638C4" w:rsidRPr="00206480" w:rsidRDefault="00955FA4" w:rsidP="000638C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638C4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3ECA682" w:rsidR="000638C4" w:rsidRPr="00BF39C7" w:rsidRDefault="00BF39C7" w:rsidP="00BF39C7">
            <w:pPr>
              <w:rPr>
                <w:rFonts w:asciiTheme="minorBidi" w:hAnsiTheme="minorBidi"/>
                <w:b/>
                <w:color w:val="000000"/>
              </w:rPr>
            </w:pPr>
            <w:r w:rsidRPr="00BF39C7">
              <w:rPr>
                <w:rFonts w:ascii="Calibri" w:eastAsia="Calibri" w:hAnsi="Calibri" w:cs="Arial"/>
                <w:b/>
              </w:rPr>
              <w:t>Water and waste water Testing (Physico-chemical Parameter)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41406C75" w:rsidR="00F3603B" w:rsidRPr="00206480" w:rsidRDefault="00BF39C7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3DBA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6B85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C82B26E" w14:textId="77777777" w:rsidR="00BF39C7" w:rsidRPr="00BF39C7" w:rsidRDefault="00BF39C7" w:rsidP="00BF39C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F39C7">
              <w:rPr>
                <w:rFonts w:cstheme="minorHAnsi"/>
                <w:b/>
              </w:rPr>
              <w:t xml:space="preserve">Perform testing of pH </w:t>
            </w:r>
          </w:p>
          <w:p w14:paraId="0D03CDC0" w14:textId="77777777" w:rsidR="00BF39C7" w:rsidRPr="00BF39C7" w:rsidRDefault="00BF39C7" w:rsidP="00BF39C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F39C7">
              <w:rPr>
                <w:rFonts w:cstheme="minorHAnsi"/>
                <w:b/>
              </w:rPr>
              <w:t xml:space="preserve">Testing of Electrical Conductivity(EC) </w:t>
            </w:r>
          </w:p>
          <w:p w14:paraId="65F90388" w14:textId="77777777" w:rsidR="00BF39C7" w:rsidRPr="00BF39C7" w:rsidRDefault="00BF39C7" w:rsidP="00BF39C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F39C7">
              <w:rPr>
                <w:rFonts w:cstheme="minorHAnsi"/>
                <w:b/>
              </w:rPr>
              <w:t xml:space="preserve">Perform test of Turbidity </w:t>
            </w:r>
          </w:p>
          <w:p w14:paraId="1D096EDF" w14:textId="77777777" w:rsidR="00BF39C7" w:rsidRPr="00BF39C7" w:rsidRDefault="00BF39C7" w:rsidP="00BF39C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F39C7">
              <w:rPr>
                <w:rFonts w:cstheme="minorHAnsi"/>
                <w:b/>
              </w:rPr>
              <w:t xml:space="preserve">Determine Calcium &amp; Magnesium </w:t>
            </w:r>
          </w:p>
          <w:p w14:paraId="0DEF1B29" w14:textId="77777777" w:rsidR="00BF39C7" w:rsidRPr="00BF39C7" w:rsidRDefault="00BF39C7" w:rsidP="00BF39C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F39C7">
              <w:rPr>
                <w:rFonts w:cstheme="minorHAnsi"/>
                <w:b/>
              </w:rPr>
              <w:t>Testing/Determination of Hardness  by EDTA titrimetric method</w:t>
            </w:r>
          </w:p>
          <w:p w14:paraId="5493BFEF" w14:textId="28F1A593" w:rsidR="00C05385" w:rsidRPr="002F68AB" w:rsidRDefault="00BF39C7" w:rsidP="00BF39C7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F39C7">
              <w:rPr>
                <w:rFonts w:cstheme="minorHAnsi"/>
                <w:b/>
              </w:rPr>
              <w:t>Determine Alkalinity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F39C7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EDB21E1" w:rsidR="00BF39C7" w:rsidRPr="00F27A1A" w:rsidRDefault="00BF39C7" w:rsidP="00AB7289">
            <w:pPr>
              <w:jc w:val="both"/>
              <w:rPr>
                <w:rFonts w:cstheme="minorHAnsi"/>
                <w:sz w:val="22"/>
                <w:szCs w:val="22"/>
              </w:rPr>
            </w:pPr>
            <w:r w:rsidRPr="001F6053">
              <w:t xml:space="preserve">Identify appropriate test method, equipment and safety requirements for </w:t>
            </w:r>
            <w:r w:rsidR="00AB7289">
              <w:t>analysis of pH</w:t>
            </w:r>
            <w:r w:rsidRPr="001F6053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26B43535" w:rsidR="00BF39C7" w:rsidRPr="00F27A1A" w:rsidRDefault="00BF39C7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1F6053">
              <w:t>Analyze pH of the provided sample according to already prescribed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7F847BBA" w:rsidR="00BF39C7" w:rsidRPr="00F27A1A" w:rsidRDefault="00BF39C7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1F6053">
              <w:t>Adopt precautionary measures for probe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3B4A869D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Identify appropriate test method and equipment for analysis of electrical conductivity.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68D1A7A9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Perform calibration of meter using provided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51441F10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 xml:space="preserve">Check repeatability of analyzed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6D71B1F3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Identify appropriate test method and equipment for analysis of turbidity.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3CD43178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Perform calibration of the meter using provided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BF39C7" w:rsidRPr="00206480" w:rsidRDefault="00BF39C7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9C7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04C45655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Adopt precautionary measures for cuvette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4EB477AB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BF39C7">
              <w:t>Identify appropriate test method, Glassware and safety requirements for determining calcium and magnesium.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6CBC8D83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Check calcium concentration in provided water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1520AEB8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Apply quality control checks before sample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7F4264AB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Prepare Hardness buffer solution as per standard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3F5CFFBF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>Verify EDTA concentration by titrating with known standards of Ca.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0956D8CD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BF39C7">
              <w:t>Identify appropriate test method, Glassware and safety requirements for analyzing alkalinity.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BF39C7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BF39C7" w:rsidRPr="00F27A1A" w:rsidRDefault="00BF39C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06CA4252" w:rsidR="00BF39C7" w:rsidRPr="00F27A1A" w:rsidRDefault="00BF39C7" w:rsidP="000638C4">
            <w:pPr>
              <w:rPr>
                <w:rFonts w:cstheme="minorHAnsi"/>
                <w:sz w:val="22"/>
                <w:szCs w:val="22"/>
              </w:rPr>
            </w:pPr>
            <w:r w:rsidRPr="001F6053">
              <w:t xml:space="preserve">Prepare and standardized reagent and evaluate factor for alkalinity.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BF39C7" w:rsidRPr="00206480" w:rsidRDefault="00BF39C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BF39C7" w:rsidRPr="00206480" w:rsidRDefault="00BF39C7" w:rsidP="000638C4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58485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E8D5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38C4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233E32B0" w:rsidR="000638C4" w:rsidRPr="008173FE" w:rsidRDefault="00955FA4" w:rsidP="000638C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0638C4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1EC42FC7" w:rsidR="000638C4" w:rsidRPr="00206480" w:rsidRDefault="00F60BB8" w:rsidP="000638C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Module 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C5EB09" w14:textId="77777777" w:rsidR="00F60BB8" w:rsidRPr="00F60BB8" w:rsidRDefault="00F60BB8" w:rsidP="000638C4">
            <w:pPr>
              <w:rPr>
                <w:rFonts w:ascii="Calibri" w:eastAsia="Calibri" w:hAnsi="Calibri" w:cs="Arial"/>
                <w:b/>
              </w:rPr>
            </w:pPr>
          </w:p>
          <w:p w14:paraId="0145B88F" w14:textId="77777777" w:rsidR="000638C4" w:rsidRPr="00F60BB8" w:rsidRDefault="00F60BB8" w:rsidP="000638C4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60BB8">
              <w:rPr>
                <w:rFonts w:ascii="Arial" w:eastAsia="Calibri" w:hAnsi="Arial" w:cs="Arial"/>
                <w:b/>
                <w:sz w:val="22"/>
                <w:szCs w:val="22"/>
              </w:rPr>
              <w:t>Water and waste water Testing (Physico-chemical Parameter)</w:t>
            </w:r>
          </w:p>
          <w:p w14:paraId="62C85E56" w14:textId="19EF02A8" w:rsidR="00F60BB8" w:rsidRPr="00F60BB8" w:rsidRDefault="00F60BB8" w:rsidP="000638C4">
            <w:pPr>
              <w:rPr>
                <w:rFonts w:ascii="Arial" w:hAnsi="Arial" w:cs="Arial"/>
                <w:b/>
              </w:rPr>
            </w:pP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51CEA8F9" w:rsidR="00F3603B" w:rsidRPr="00206480" w:rsidRDefault="00F60BB8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6D8B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52CC0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DCFF8B2" w:rsidR="00070705" w:rsidRPr="00F27A1A" w:rsidRDefault="00106D18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common points in analyzing electrical conductivity and pH? Describe any two.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7CB25934" w:rsidR="00070705" w:rsidRPr="00F27A1A" w:rsidRDefault="008D2268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basic princip</w:t>
            </w:r>
            <w:r w:rsidR="00893991">
              <w:rPr>
                <w:rFonts w:cstheme="minorHAnsi"/>
                <w:b/>
                <w:bCs/>
                <w:iCs/>
              </w:rPr>
              <w:t>l</w:t>
            </w:r>
            <w:r>
              <w:rPr>
                <w:rFonts w:cstheme="minorHAnsi"/>
                <w:b/>
                <w:bCs/>
                <w:iCs/>
              </w:rPr>
              <w:t>e</w:t>
            </w:r>
            <w:r w:rsidR="00893991">
              <w:rPr>
                <w:rFonts w:cstheme="minorHAnsi"/>
                <w:b/>
                <w:bCs/>
                <w:iCs/>
              </w:rPr>
              <w:t xml:space="preserve"> applied in turbidity meter</w:t>
            </w:r>
            <w:r w:rsidR="00C27CE8">
              <w:rPr>
                <w:rFonts w:cstheme="minorHAnsi"/>
                <w:b/>
                <w:bCs/>
                <w:iCs/>
              </w:rPr>
              <w:t xml:space="preserve"> for analysis of water? 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2A24297B" w:rsidR="00070705" w:rsidRPr="00F27A1A" w:rsidRDefault="00C27CE8" w:rsidP="0089399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Differentiate </w:t>
            </w:r>
            <w:r w:rsidR="00BD067E">
              <w:rPr>
                <w:rFonts w:cstheme="minorHAnsi"/>
                <w:b/>
                <w:bCs/>
                <w:iCs/>
              </w:rPr>
              <w:t xml:space="preserve">between </w:t>
            </w:r>
            <w:r>
              <w:rPr>
                <w:rFonts w:cstheme="minorHAnsi"/>
                <w:b/>
                <w:bCs/>
                <w:iCs/>
              </w:rPr>
              <w:t>NTU and FTU?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74B6069C" w:rsidR="00070705" w:rsidRPr="00F27A1A" w:rsidRDefault="00C27CE8" w:rsidP="00C27CE8">
            <w:pPr>
              <w:rPr>
                <w:rFonts w:cstheme="minorHAnsi"/>
                <w:b/>
                <w:bCs/>
                <w:iCs/>
              </w:rPr>
            </w:pPr>
            <w:r w:rsidRPr="00C27CE8">
              <w:rPr>
                <w:rFonts w:cstheme="minorHAnsi"/>
                <w:b/>
                <w:bCs/>
                <w:iCs/>
              </w:rPr>
              <w:t>What is the principle of titration for alkalinity?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3CEB6B14" w:rsidR="009F67E4" w:rsidRPr="00F27A1A" w:rsidRDefault="00090F72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090F72">
              <w:rPr>
                <w:rFonts w:cstheme="minorHAnsi"/>
                <w:b/>
                <w:bCs/>
              </w:rPr>
              <w:t>Write down standardization procedure for EDTA?</w:t>
            </w:r>
            <w:r w:rsidR="001226AD">
              <w:rPr>
                <w:rFonts w:cstheme="minorHAnsi"/>
                <w:b/>
                <w:bCs/>
              </w:rPr>
              <w:t>?</w:t>
            </w:r>
          </w:p>
          <w:p w14:paraId="1535DA67" w14:textId="6BEDD1D8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AB225" w14:textId="5712E4DC" w:rsidR="009F67E4" w:rsidRPr="00F27A1A" w:rsidRDefault="00090F72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090F72">
              <w:rPr>
                <w:rFonts w:cstheme="minorHAnsi"/>
                <w:b/>
                <w:bCs/>
              </w:rPr>
              <w:t>Why burette reading after titrating sample for Total hardness is multiplied by 100, also write down formula?</w:t>
            </w:r>
            <w:r w:rsidR="001226AD">
              <w:rPr>
                <w:rFonts w:cstheme="minorHAnsi"/>
                <w:b/>
                <w:bCs/>
              </w:rPr>
              <w:t>?</w:t>
            </w:r>
          </w:p>
          <w:p w14:paraId="6325F843" w14:textId="5B1AB265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51B90030" w:rsidR="00803BC7" w:rsidRPr="00F27A1A" w:rsidRDefault="00090F72" w:rsidP="00090F72">
            <w:pPr>
              <w:rPr>
                <w:rFonts w:cstheme="minorHAnsi"/>
                <w:b/>
                <w:bCs/>
              </w:rPr>
            </w:pPr>
            <w:r w:rsidRPr="00090F72">
              <w:rPr>
                <w:rFonts w:cstheme="minorHAnsi"/>
                <w:b/>
                <w:bCs/>
              </w:rPr>
              <w:t>Write down procedure for preparation of murexide?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FACB4" w14:textId="77777777" w:rsidR="00942CD0" w:rsidRDefault="00942CD0" w:rsidP="00C92255">
      <w:pPr>
        <w:spacing w:after="0" w:line="240" w:lineRule="auto"/>
      </w:pPr>
      <w:r>
        <w:separator/>
      </w:r>
    </w:p>
  </w:endnote>
  <w:endnote w:type="continuationSeparator" w:id="0">
    <w:p w14:paraId="5E127E3F" w14:textId="77777777" w:rsidR="00942CD0" w:rsidRDefault="00942C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36DAA13" w:rsidR="00380FE2" w:rsidRDefault="00380F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F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380FE2" w:rsidRDefault="00380F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5CA81" w14:textId="77777777" w:rsidR="00942CD0" w:rsidRDefault="00942CD0" w:rsidP="00C92255">
      <w:pPr>
        <w:spacing w:after="0" w:line="240" w:lineRule="auto"/>
      </w:pPr>
      <w:r>
        <w:separator/>
      </w:r>
    </w:p>
  </w:footnote>
  <w:footnote w:type="continuationSeparator" w:id="0">
    <w:p w14:paraId="5AEAB265" w14:textId="77777777" w:rsidR="00942CD0" w:rsidRDefault="00942C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3004C"/>
    <w:multiLevelType w:val="hybridMultilevel"/>
    <w:tmpl w:val="119A9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8684F"/>
    <w:multiLevelType w:val="hybridMultilevel"/>
    <w:tmpl w:val="C79C5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8E75BB"/>
    <w:multiLevelType w:val="hybridMultilevel"/>
    <w:tmpl w:val="4FD4C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5069"/>
    <w:multiLevelType w:val="hybridMultilevel"/>
    <w:tmpl w:val="2A9ADB96"/>
    <w:lvl w:ilvl="0" w:tplc="67E64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60B1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DFC73F6"/>
    <w:multiLevelType w:val="hybridMultilevel"/>
    <w:tmpl w:val="94C4C6AC"/>
    <w:lvl w:ilvl="0" w:tplc="2E8AA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0478D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2F5A42E0"/>
    <w:multiLevelType w:val="hybridMultilevel"/>
    <w:tmpl w:val="9B3A796C"/>
    <w:lvl w:ilvl="0" w:tplc="67E64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2D6861"/>
    <w:multiLevelType w:val="hybridMultilevel"/>
    <w:tmpl w:val="0A84A8E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69568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6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795E0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1818C3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EA1B7B"/>
    <w:multiLevelType w:val="hybridMultilevel"/>
    <w:tmpl w:val="EAC8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2F778D"/>
    <w:multiLevelType w:val="hybridMultilevel"/>
    <w:tmpl w:val="A1584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C3D0B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35"/>
  </w:num>
  <w:num w:numId="4">
    <w:abstractNumId w:val="22"/>
  </w:num>
  <w:num w:numId="5">
    <w:abstractNumId w:val="28"/>
  </w:num>
  <w:num w:numId="6">
    <w:abstractNumId w:val="27"/>
  </w:num>
  <w:num w:numId="7">
    <w:abstractNumId w:val="7"/>
  </w:num>
  <w:num w:numId="8">
    <w:abstractNumId w:val="19"/>
  </w:num>
  <w:num w:numId="9">
    <w:abstractNumId w:val="41"/>
  </w:num>
  <w:num w:numId="10">
    <w:abstractNumId w:val="9"/>
  </w:num>
  <w:num w:numId="11">
    <w:abstractNumId w:val="2"/>
  </w:num>
  <w:num w:numId="12">
    <w:abstractNumId w:val="34"/>
  </w:num>
  <w:num w:numId="13">
    <w:abstractNumId w:val="42"/>
  </w:num>
  <w:num w:numId="14">
    <w:abstractNumId w:val="24"/>
  </w:num>
  <w:num w:numId="15">
    <w:abstractNumId w:val="23"/>
  </w:num>
  <w:num w:numId="16">
    <w:abstractNumId w:val="0"/>
  </w:num>
  <w:num w:numId="17">
    <w:abstractNumId w:val="11"/>
  </w:num>
  <w:num w:numId="18">
    <w:abstractNumId w:val="16"/>
  </w:num>
  <w:num w:numId="19">
    <w:abstractNumId w:val="3"/>
  </w:num>
  <w:num w:numId="20">
    <w:abstractNumId w:val="37"/>
  </w:num>
  <w:num w:numId="21">
    <w:abstractNumId w:val="30"/>
  </w:num>
  <w:num w:numId="22">
    <w:abstractNumId w:val="21"/>
  </w:num>
  <w:num w:numId="23">
    <w:abstractNumId w:val="31"/>
  </w:num>
  <w:num w:numId="24">
    <w:abstractNumId w:val="15"/>
  </w:num>
  <w:num w:numId="25">
    <w:abstractNumId w:val="38"/>
  </w:num>
  <w:num w:numId="26">
    <w:abstractNumId w:val="32"/>
  </w:num>
  <w:num w:numId="27">
    <w:abstractNumId w:val="17"/>
  </w:num>
  <w:num w:numId="28">
    <w:abstractNumId w:val="1"/>
  </w:num>
  <w:num w:numId="29">
    <w:abstractNumId w:val="26"/>
  </w:num>
  <w:num w:numId="30">
    <w:abstractNumId w:val="40"/>
  </w:num>
  <w:num w:numId="31">
    <w:abstractNumId w:val="14"/>
  </w:num>
  <w:num w:numId="32">
    <w:abstractNumId w:val="33"/>
  </w:num>
  <w:num w:numId="33">
    <w:abstractNumId w:val="29"/>
  </w:num>
  <w:num w:numId="34">
    <w:abstractNumId w:val="12"/>
  </w:num>
  <w:num w:numId="35">
    <w:abstractNumId w:val="39"/>
  </w:num>
  <w:num w:numId="36">
    <w:abstractNumId w:val="4"/>
  </w:num>
  <w:num w:numId="37">
    <w:abstractNumId w:val="8"/>
  </w:num>
  <w:num w:numId="38">
    <w:abstractNumId w:val="36"/>
  </w:num>
  <w:num w:numId="39">
    <w:abstractNumId w:val="5"/>
  </w:num>
  <w:num w:numId="40">
    <w:abstractNumId w:val="13"/>
  </w:num>
  <w:num w:numId="41">
    <w:abstractNumId w:val="10"/>
  </w:num>
  <w:num w:numId="42">
    <w:abstractNumId w:val="18"/>
  </w:num>
  <w:num w:numId="4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42B"/>
    <w:rsid w:val="000178DA"/>
    <w:rsid w:val="00023E92"/>
    <w:rsid w:val="00026798"/>
    <w:rsid w:val="00027020"/>
    <w:rsid w:val="0004243B"/>
    <w:rsid w:val="00051F8D"/>
    <w:rsid w:val="0005224A"/>
    <w:rsid w:val="00055B94"/>
    <w:rsid w:val="000632C8"/>
    <w:rsid w:val="000638C4"/>
    <w:rsid w:val="00070705"/>
    <w:rsid w:val="00073EDA"/>
    <w:rsid w:val="00087433"/>
    <w:rsid w:val="00087675"/>
    <w:rsid w:val="00090F72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6D18"/>
    <w:rsid w:val="00107B9F"/>
    <w:rsid w:val="0011424E"/>
    <w:rsid w:val="001161EE"/>
    <w:rsid w:val="001226AD"/>
    <w:rsid w:val="00124762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13BE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25AD"/>
    <w:rsid w:val="002F68AB"/>
    <w:rsid w:val="002F7417"/>
    <w:rsid w:val="00307200"/>
    <w:rsid w:val="003245D8"/>
    <w:rsid w:val="003350BF"/>
    <w:rsid w:val="00337AA3"/>
    <w:rsid w:val="00343F42"/>
    <w:rsid w:val="00351EED"/>
    <w:rsid w:val="0035637C"/>
    <w:rsid w:val="003775B3"/>
    <w:rsid w:val="00380FE2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13E8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56F"/>
    <w:rsid w:val="004E2C33"/>
    <w:rsid w:val="004E674F"/>
    <w:rsid w:val="004F6B1E"/>
    <w:rsid w:val="005204F8"/>
    <w:rsid w:val="00520A0B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92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730A3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3FE8"/>
    <w:rsid w:val="00781501"/>
    <w:rsid w:val="00793BD2"/>
    <w:rsid w:val="007A574F"/>
    <w:rsid w:val="007B55DB"/>
    <w:rsid w:val="007C23FE"/>
    <w:rsid w:val="007D50CD"/>
    <w:rsid w:val="007E4D30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93991"/>
    <w:rsid w:val="008A4E2C"/>
    <w:rsid w:val="008A62CE"/>
    <w:rsid w:val="008A6B72"/>
    <w:rsid w:val="008A774C"/>
    <w:rsid w:val="008C6704"/>
    <w:rsid w:val="008D2268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2CD0"/>
    <w:rsid w:val="00953036"/>
    <w:rsid w:val="00955FA4"/>
    <w:rsid w:val="00964C57"/>
    <w:rsid w:val="00980A8E"/>
    <w:rsid w:val="0098138B"/>
    <w:rsid w:val="00987018"/>
    <w:rsid w:val="00991522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7289"/>
    <w:rsid w:val="00AC1D1F"/>
    <w:rsid w:val="00AC5E1A"/>
    <w:rsid w:val="00AD6782"/>
    <w:rsid w:val="00AD7B58"/>
    <w:rsid w:val="00AE03E1"/>
    <w:rsid w:val="00AE2866"/>
    <w:rsid w:val="00AE2977"/>
    <w:rsid w:val="00AF7658"/>
    <w:rsid w:val="00B0162D"/>
    <w:rsid w:val="00B07704"/>
    <w:rsid w:val="00B15763"/>
    <w:rsid w:val="00B16786"/>
    <w:rsid w:val="00B24F24"/>
    <w:rsid w:val="00B264D4"/>
    <w:rsid w:val="00B30CA8"/>
    <w:rsid w:val="00B31713"/>
    <w:rsid w:val="00B36CE8"/>
    <w:rsid w:val="00B52849"/>
    <w:rsid w:val="00B573BD"/>
    <w:rsid w:val="00B62E85"/>
    <w:rsid w:val="00B6583E"/>
    <w:rsid w:val="00B667A5"/>
    <w:rsid w:val="00B728AC"/>
    <w:rsid w:val="00B83DE7"/>
    <w:rsid w:val="00B9468A"/>
    <w:rsid w:val="00BA20FB"/>
    <w:rsid w:val="00BA27F2"/>
    <w:rsid w:val="00BD067E"/>
    <w:rsid w:val="00BD1B0D"/>
    <w:rsid w:val="00BD5101"/>
    <w:rsid w:val="00BE1E16"/>
    <w:rsid w:val="00BF39C7"/>
    <w:rsid w:val="00C05385"/>
    <w:rsid w:val="00C101C6"/>
    <w:rsid w:val="00C14B12"/>
    <w:rsid w:val="00C16704"/>
    <w:rsid w:val="00C27CE8"/>
    <w:rsid w:val="00C27FA0"/>
    <w:rsid w:val="00C37CEE"/>
    <w:rsid w:val="00C501B7"/>
    <w:rsid w:val="00C74EE3"/>
    <w:rsid w:val="00C92255"/>
    <w:rsid w:val="00C94FA5"/>
    <w:rsid w:val="00C95FFF"/>
    <w:rsid w:val="00CC6F28"/>
    <w:rsid w:val="00CD2405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0BB8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8E29A46-74DC-4FA3-A361-86800C70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48F7A-6411-4B93-A621-1FFDC5CC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9</cp:revision>
  <dcterms:created xsi:type="dcterms:W3CDTF">2020-08-20T06:22:00Z</dcterms:created>
  <dcterms:modified xsi:type="dcterms:W3CDTF">2022-07-31T15:33:00Z</dcterms:modified>
</cp:coreProperties>
</file>